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6C" w:rsidRDefault="0040286C" w:rsidP="0040286C">
      <w:pPr>
        <w:pStyle w:val="Title"/>
        <w:rPr>
          <w:b w:val="0"/>
          <w:sz w:val="52"/>
        </w:rPr>
      </w:pPr>
      <w:r>
        <w:rPr>
          <w:b w:val="0"/>
          <w:sz w:val="52"/>
        </w:rPr>
        <w:t>ST. LAWRENCE COUNTY</w:t>
      </w:r>
    </w:p>
    <w:p w:rsidR="0040286C" w:rsidRDefault="0040286C" w:rsidP="0040286C">
      <w:pPr>
        <w:pStyle w:val="Title"/>
        <w:rPr>
          <w:b w:val="0"/>
          <w:sz w:val="52"/>
        </w:rPr>
      </w:pPr>
      <w:r>
        <w:rPr>
          <w:b w:val="0"/>
          <w:sz w:val="52"/>
        </w:rPr>
        <w:t>WORKFORCE DEVELOPMENT BOARD</w:t>
      </w:r>
    </w:p>
    <w:p w:rsidR="0040286C" w:rsidRDefault="0040286C" w:rsidP="0040286C">
      <w:pPr>
        <w:pStyle w:val="Title"/>
        <w:rPr>
          <w:b w:val="0"/>
          <w:sz w:val="52"/>
        </w:rPr>
      </w:pPr>
    </w:p>
    <w:p w:rsidR="0040286C" w:rsidRPr="00F52B66" w:rsidRDefault="0040286C" w:rsidP="0040286C">
      <w:pPr>
        <w:pStyle w:val="Title"/>
        <w:rPr>
          <w:b w:val="0"/>
          <w:i w:val="0"/>
          <w:sz w:val="52"/>
        </w:rPr>
      </w:pPr>
      <w:r>
        <w:rPr>
          <w:noProof/>
          <w:sz w:val="48"/>
        </w:rPr>
        <w:drawing>
          <wp:inline distT="0" distB="0" distL="0" distR="0">
            <wp:extent cx="3476625" cy="1247775"/>
            <wp:effectExtent l="0" t="0" r="9525" b="9525"/>
            <wp:docPr id="2" name="Picture 2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p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86C" w:rsidRDefault="0040286C" w:rsidP="0040286C">
      <w:pPr>
        <w:pStyle w:val="Title"/>
        <w:tabs>
          <w:tab w:val="clear" w:pos="4680"/>
        </w:tabs>
        <w:jc w:val="left"/>
        <w:rPr>
          <w:b w:val="0"/>
          <w:sz w:val="52"/>
        </w:rPr>
      </w:pPr>
    </w:p>
    <w:p w:rsidR="0040286C" w:rsidRDefault="0040286C" w:rsidP="0040286C">
      <w:pPr>
        <w:pStyle w:val="Title"/>
        <w:rPr>
          <w:b w:val="0"/>
          <w:sz w:val="52"/>
        </w:rPr>
      </w:pPr>
    </w:p>
    <w:p w:rsidR="0040286C" w:rsidRDefault="0040286C" w:rsidP="0040286C">
      <w:pPr>
        <w:pStyle w:val="Title"/>
        <w:rPr>
          <w:b w:val="0"/>
          <w:sz w:val="52"/>
        </w:rPr>
      </w:pPr>
    </w:p>
    <w:p w:rsidR="0040286C" w:rsidRDefault="0040286C" w:rsidP="0040286C">
      <w:pPr>
        <w:pStyle w:val="Title"/>
        <w:rPr>
          <w:b w:val="0"/>
          <w:sz w:val="52"/>
        </w:rPr>
      </w:pPr>
    </w:p>
    <w:p w:rsidR="0040286C" w:rsidRDefault="00D85E94" w:rsidP="0040286C">
      <w:pPr>
        <w:pStyle w:val="Title"/>
        <w:rPr>
          <w:b w:val="0"/>
          <w:sz w:val="52"/>
        </w:rPr>
      </w:pPr>
      <w:r>
        <w:rPr>
          <w:b w:val="0"/>
          <w:sz w:val="52"/>
        </w:rPr>
        <w:t>Non-Criminal Complaints and Grievances Procedure</w:t>
      </w:r>
      <w:bookmarkStart w:id="0" w:name="_GoBack"/>
      <w:bookmarkEnd w:id="0"/>
    </w:p>
    <w:p w:rsidR="0040286C" w:rsidRDefault="0040286C" w:rsidP="0040286C">
      <w:pPr>
        <w:pStyle w:val="Title"/>
        <w:rPr>
          <w:b w:val="0"/>
          <w:sz w:val="52"/>
        </w:rPr>
      </w:pPr>
      <w:r>
        <w:rPr>
          <w:b w:val="0"/>
          <w:sz w:val="52"/>
        </w:rPr>
        <w:t xml:space="preserve"> </w:t>
      </w:r>
    </w:p>
    <w:p w:rsidR="0040286C" w:rsidRDefault="0040286C" w:rsidP="0040286C">
      <w:pPr>
        <w:pStyle w:val="Title"/>
        <w:rPr>
          <w:b w:val="0"/>
          <w:sz w:val="52"/>
        </w:rPr>
      </w:pPr>
    </w:p>
    <w:p w:rsidR="0040286C" w:rsidRDefault="0040286C" w:rsidP="0040286C">
      <w:pPr>
        <w:pStyle w:val="Title"/>
        <w:rPr>
          <w:b w:val="0"/>
          <w:sz w:val="52"/>
        </w:rPr>
      </w:pPr>
    </w:p>
    <w:p w:rsidR="0040286C" w:rsidRDefault="0040286C" w:rsidP="0040286C">
      <w:pPr>
        <w:pStyle w:val="Title"/>
        <w:rPr>
          <w:b w:val="0"/>
          <w:sz w:val="52"/>
        </w:rPr>
      </w:pPr>
    </w:p>
    <w:p w:rsidR="0040286C" w:rsidRDefault="0040286C" w:rsidP="0040286C">
      <w:pPr>
        <w:pStyle w:val="Title"/>
        <w:rPr>
          <w:b w:val="0"/>
          <w:sz w:val="52"/>
        </w:rPr>
      </w:pPr>
    </w:p>
    <w:p w:rsidR="0040286C" w:rsidRDefault="0040286C" w:rsidP="0040286C">
      <w:pPr>
        <w:pStyle w:val="Title"/>
        <w:rPr>
          <w:b w:val="0"/>
          <w:sz w:val="52"/>
        </w:rPr>
      </w:pPr>
    </w:p>
    <w:p w:rsidR="0040286C" w:rsidRPr="003649BA" w:rsidRDefault="0040286C" w:rsidP="0040286C">
      <w:pPr>
        <w:pStyle w:val="Title"/>
        <w:pBdr>
          <w:top w:val="double" w:sz="4" w:space="10" w:color="auto"/>
          <w:left w:val="double" w:sz="4" w:space="4" w:color="auto"/>
          <w:bottom w:val="double" w:sz="4" w:space="12" w:color="auto"/>
          <w:right w:val="double" w:sz="4" w:space="4" w:color="auto"/>
        </w:pBd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Approved by the St. Lawrence County Workforce Development Board: 06/12/2024</w:t>
      </w:r>
    </w:p>
    <w:p w:rsidR="0040286C" w:rsidRDefault="0040286C" w:rsidP="002B0D8E">
      <w:pPr>
        <w:keepNext/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Courier New"/>
          <w:b/>
          <w:sz w:val="24"/>
          <w:szCs w:val="20"/>
        </w:rPr>
      </w:pPr>
    </w:p>
    <w:p w:rsidR="002B0D8E" w:rsidRPr="002B0D8E" w:rsidRDefault="002B0D8E" w:rsidP="002B0D8E">
      <w:pPr>
        <w:keepNext/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Courier New"/>
          <w:b/>
          <w:sz w:val="24"/>
          <w:szCs w:val="20"/>
        </w:rPr>
      </w:pPr>
      <w:r w:rsidRPr="002B0D8E">
        <w:rPr>
          <w:rFonts w:ascii="Times New Roman" w:eastAsia="Times New Roman" w:hAnsi="Times New Roman" w:cs="Courier New"/>
          <w:b/>
          <w:sz w:val="24"/>
          <w:szCs w:val="20"/>
        </w:rPr>
        <w:t>St. Lawrence County One-Stop System</w:t>
      </w:r>
    </w:p>
    <w:p w:rsidR="002B0D8E" w:rsidRPr="002B0D8E" w:rsidRDefault="002B0D8E" w:rsidP="002B0D8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0D8E">
        <w:rPr>
          <w:rFonts w:ascii="Times New Roman" w:eastAsia="Times New Roman" w:hAnsi="Times New Roman" w:cs="Times New Roman"/>
          <w:b/>
          <w:sz w:val="24"/>
          <w:szCs w:val="24"/>
        </w:rPr>
        <w:t>Non-Criminal Complaints and Grievances Procedure</w:t>
      </w:r>
    </w:p>
    <w:p w:rsidR="002B0D8E" w:rsidRPr="002B0D8E" w:rsidRDefault="002B0D8E" w:rsidP="002B0D8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0D8E">
        <w:rPr>
          <w:rFonts w:ascii="Times New Roman" w:eastAsia="Times New Roman" w:hAnsi="Times New Roman" w:cs="Times New Roman"/>
          <w:b/>
          <w:sz w:val="24"/>
          <w:szCs w:val="24"/>
        </w:rPr>
        <w:t>Approved by the St. Lawrence County Workforce Investment Board: May 19, 2004</w:t>
      </w:r>
    </w:p>
    <w:p w:rsidR="002B0D8E" w:rsidRDefault="002B0D8E" w:rsidP="002B0D8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0D8E">
        <w:rPr>
          <w:rFonts w:ascii="Times New Roman" w:eastAsia="Times New Roman" w:hAnsi="Times New Roman" w:cs="Times New Roman"/>
          <w:b/>
          <w:sz w:val="24"/>
          <w:szCs w:val="24"/>
        </w:rPr>
        <w:t>Reaffirmed by the S</w:t>
      </w:r>
      <w:r w:rsidR="00435F0D">
        <w:rPr>
          <w:rFonts w:ascii="Times New Roman" w:eastAsia="Times New Roman" w:hAnsi="Times New Roman" w:cs="Times New Roman"/>
          <w:b/>
          <w:sz w:val="24"/>
          <w:szCs w:val="24"/>
        </w:rPr>
        <w:t>LC</w:t>
      </w:r>
      <w:r w:rsidRPr="002B0D8E">
        <w:rPr>
          <w:rFonts w:ascii="Times New Roman" w:eastAsia="Times New Roman" w:hAnsi="Times New Roman" w:cs="Times New Roman"/>
          <w:b/>
          <w:sz w:val="24"/>
          <w:szCs w:val="24"/>
        </w:rPr>
        <w:t xml:space="preserve"> Workforce Development Board: September 9, 2015 </w:t>
      </w:r>
    </w:p>
    <w:p w:rsidR="00435F0D" w:rsidRDefault="00435F0D" w:rsidP="002B0D8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Updated by the SLC Workforce Development Board:  June 13, 2018</w:t>
      </w:r>
    </w:p>
    <w:p w:rsidR="0074039C" w:rsidRPr="002B0D8E" w:rsidRDefault="0074039C" w:rsidP="002B0D8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Updated by the SLC Workforce Development Board: June 12, 2024</w:t>
      </w:r>
    </w:p>
    <w:p w:rsidR="002B0D8E" w:rsidRPr="002B0D8E" w:rsidRDefault="002B0D8E" w:rsidP="002B0D8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0D8E" w:rsidRPr="002B0D8E" w:rsidRDefault="002B0D8E" w:rsidP="002B0D8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0D8E" w:rsidRPr="00FE6FB8" w:rsidRDefault="002B0D8E" w:rsidP="002B0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2B0D8E">
        <w:rPr>
          <w:rFonts w:ascii="Times New Roman" w:eastAsia="Times New Roman" w:hAnsi="Times New Roman" w:cs="Times New Roman"/>
          <w:b/>
          <w:u w:val="single"/>
        </w:rPr>
        <w:t>INTRODUCTION</w:t>
      </w:r>
    </w:p>
    <w:p w:rsidR="00133FE2" w:rsidRPr="002B0D8E" w:rsidRDefault="00133FE2" w:rsidP="002B0D8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B0D8E" w:rsidRPr="002B0D8E" w:rsidRDefault="002B0D8E" w:rsidP="002B0D8E">
      <w:pPr>
        <w:widowControl w:val="0"/>
        <w:spacing w:after="0" w:line="240" w:lineRule="auto"/>
        <w:jc w:val="both"/>
        <w:rPr>
          <w:rFonts w:ascii="Times New Roman" w:eastAsia="Times New Roman" w:hAnsi="Times New Roman" w:cs="Courier New"/>
        </w:rPr>
      </w:pPr>
      <w:r w:rsidRPr="002B0D8E">
        <w:rPr>
          <w:rFonts w:ascii="Times New Roman" w:eastAsia="Times New Roman" w:hAnsi="Times New Roman" w:cs="Courier New"/>
        </w:rPr>
        <w:t xml:space="preserve">The Workforce Innovation and Opportunity Act (WIOA) </w:t>
      </w:r>
      <w:r w:rsidR="00B16936">
        <w:rPr>
          <w:rFonts w:ascii="Times New Roman" w:eastAsia="Times New Roman" w:hAnsi="Times New Roman" w:cs="Courier New"/>
        </w:rPr>
        <w:t xml:space="preserve">Section 181(c) </w:t>
      </w:r>
      <w:r w:rsidRPr="002B0D8E">
        <w:rPr>
          <w:rFonts w:ascii="Times New Roman" w:eastAsia="Times New Roman" w:hAnsi="Times New Roman" w:cs="Courier New"/>
        </w:rPr>
        <w:t xml:space="preserve">and the Rules and Regulations </w:t>
      </w:r>
      <w:r w:rsidR="00B16936">
        <w:rPr>
          <w:rFonts w:ascii="Times New Roman" w:eastAsia="Times New Roman" w:hAnsi="Times New Roman" w:cs="Courier New"/>
        </w:rPr>
        <w:t>20 CFR 683.60</w:t>
      </w:r>
      <w:r w:rsidRPr="002B0D8E">
        <w:rPr>
          <w:rFonts w:ascii="Times New Roman" w:eastAsia="Times New Roman" w:hAnsi="Times New Roman" w:cs="Courier New"/>
        </w:rPr>
        <w:t xml:space="preserve"> require the establishment of a complaint/grievance procedure by each Local Area, State and direct recipient of funds under Title I.</w:t>
      </w:r>
    </w:p>
    <w:p w:rsidR="002B0D8E" w:rsidRPr="002B0D8E" w:rsidRDefault="002B0D8E" w:rsidP="002B0D8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2B0D8E" w:rsidRPr="002B0D8E" w:rsidRDefault="002B0D8E" w:rsidP="002B0D8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B0D8E">
        <w:rPr>
          <w:rFonts w:ascii="Times New Roman" w:eastAsia="Times New Roman" w:hAnsi="Times New Roman" w:cs="Times New Roman"/>
        </w:rPr>
        <w:t>As a participant, service provider, or interested party, this document serves to inform you of the procedure whereby you may settle any difference or non-criminal complaint that may arise, free from coercion, restraint, interference, discrimination or reprisal.</w:t>
      </w:r>
    </w:p>
    <w:p w:rsidR="002B0D8E" w:rsidRPr="002B0D8E" w:rsidRDefault="002B0D8E" w:rsidP="002B0D8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2B0D8E" w:rsidRPr="00FE6FB8" w:rsidRDefault="002B0D8E" w:rsidP="002B0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2B0D8E">
        <w:rPr>
          <w:rFonts w:ascii="Times New Roman" w:eastAsia="Times New Roman" w:hAnsi="Times New Roman" w:cs="Times New Roman"/>
          <w:b/>
          <w:u w:val="single"/>
        </w:rPr>
        <w:t>PROCEDURE</w:t>
      </w:r>
    </w:p>
    <w:p w:rsidR="00133FE2" w:rsidRDefault="00133FE2" w:rsidP="002B0D8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125B5" w:rsidRDefault="000125B5" w:rsidP="002B0D8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Workforce Development Board has implemented the complaint/grievance procedure outlined in Attachment A:  WIOA Title I Compliant/Grievance Procedure.  The procedure includes the handling of complaints/grievances arising in connection with WIOA Title I programs operated in their Local Workforce Development Area.  Attachment A will be provided to customers as notification of the grievance procedure and will</w:t>
      </w:r>
      <w:r w:rsidR="00D23E23">
        <w:rPr>
          <w:rFonts w:ascii="Times New Roman" w:eastAsia="Times New Roman" w:hAnsi="Times New Roman" w:cs="Times New Roman"/>
        </w:rPr>
        <w:t xml:space="preserve"> include</w:t>
      </w:r>
      <w:r>
        <w:rPr>
          <w:rFonts w:ascii="Times New Roman" w:eastAsia="Times New Roman" w:hAnsi="Times New Roman" w:cs="Times New Roman"/>
        </w:rPr>
        <w:t xml:space="preserve"> a flowchart depicting the procedure.  </w:t>
      </w:r>
    </w:p>
    <w:p w:rsidR="000125B5" w:rsidRDefault="000125B5" w:rsidP="002B0D8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125B5" w:rsidRDefault="000125B5" w:rsidP="002B0D8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Workforce Development Board</w:t>
      </w:r>
      <w:r w:rsidR="00D23E23">
        <w:rPr>
          <w:rFonts w:ascii="Times New Roman" w:eastAsia="Times New Roman" w:hAnsi="Times New Roman" w:cs="Times New Roman"/>
        </w:rPr>
        <w:t xml:space="preserve"> has appointed two officers to assume responsibility for investigating the complaint/grievance and seeking resolution.  </w:t>
      </w:r>
    </w:p>
    <w:p w:rsidR="000125B5" w:rsidRDefault="000125B5" w:rsidP="002B0D8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125B5" w:rsidRDefault="000125B5" w:rsidP="00012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 Area Grievance Officer</w:t>
      </w:r>
    </w:p>
    <w:p w:rsidR="000125B5" w:rsidRDefault="00B25E09" w:rsidP="00012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Heather Owens, Senior Employment &amp; Training Counselor</w:t>
      </w:r>
    </w:p>
    <w:p w:rsidR="000125B5" w:rsidRDefault="000125B5" w:rsidP="00012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80 State Highway 310, Suite 8</w:t>
      </w:r>
    </w:p>
    <w:p w:rsidR="000125B5" w:rsidRDefault="000125B5" w:rsidP="00012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Canton, NY 13617</w:t>
      </w:r>
    </w:p>
    <w:p w:rsidR="000125B5" w:rsidRDefault="00D85E94" w:rsidP="00012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hyperlink r:id="rId9" w:history="1">
        <w:r w:rsidR="00B25E09" w:rsidRPr="00AF7202">
          <w:rPr>
            <w:rStyle w:val="Hyperlink"/>
            <w:rFonts w:ascii="Times New Roman" w:eastAsia="Times New Roman" w:hAnsi="Times New Roman" w:cs="Times New Roman"/>
          </w:rPr>
          <w:t>howens@stlawco.gov</w:t>
        </w:r>
      </w:hyperlink>
    </w:p>
    <w:p w:rsidR="000125B5" w:rsidRDefault="00B25E09" w:rsidP="00012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315-229-3340</w:t>
      </w:r>
    </w:p>
    <w:p w:rsidR="000125B5" w:rsidRDefault="000125B5" w:rsidP="00012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125B5" w:rsidRDefault="000125B5" w:rsidP="00012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 Level Hearing Officer</w:t>
      </w:r>
    </w:p>
    <w:p w:rsidR="000125B5" w:rsidRDefault="00B25E09" w:rsidP="00012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Adam Peters</w:t>
      </w:r>
      <w:r w:rsidR="000125B5">
        <w:rPr>
          <w:rFonts w:ascii="Times New Roman" w:eastAsia="Times New Roman" w:hAnsi="Times New Roman" w:cs="Times New Roman"/>
        </w:rPr>
        <w:t>, Assistant Accounting Supervisor</w:t>
      </w:r>
    </w:p>
    <w:p w:rsidR="000125B5" w:rsidRDefault="000125B5" w:rsidP="00012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80 State Highway 310, Suite 8</w:t>
      </w:r>
    </w:p>
    <w:p w:rsidR="000125B5" w:rsidRDefault="000125B5" w:rsidP="00012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Canton, NY 13617</w:t>
      </w:r>
    </w:p>
    <w:p w:rsidR="00B25E09" w:rsidRDefault="00D85E94" w:rsidP="00012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hyperlink r:id="rId10" w:history="1">
        <w:r w:rsidR="00B25E09" w:rsidRPr="00AF7202">
          <w:rPr>
            <w:rStyle w:val="Hyperlink"/>
            <w:rFonts w:ascii="Times New Roman" w:eastAsia="Times New Roman" w:hAnsi="Times New Roman" w:cs="Times New Roman"/>
          </w:rPr>
          <w:t>apeters@stlawco.gov</w:t>
        </w:r>
      </w:hyperlink>
    </w:p>
    <w:p w:rsidR="000125B5" w:rsidRDefault="00B25E09" w:rsidP="00012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315-229-3307</w:t>
      </w:r>
    </w:p>
    <w:p w:rsidR="000125B5" w:rsidRDefault="000125B5" w:rsidP="00012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23E23" w:rsidRDefault="00D23E23" w:rsidP="00D23E2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these positions are vacated, a replacement must be appointed and Attachment B: Local Area Grievance Officers/Local Level Hearing Officers Form must be submitted to </w:t>
      </w:r>
      <w:hyperlink r:id="rId11" w:history="1">
        <w:r w:rsidRPr="00D02D8B">
          <w:rPr>
            <w:rStyle w:val="Hyperlink"/>
            <w:rFonts w:ascii="Times New Roman" w:eastAsia="Times New Roman" w:hAnsi="Times New Roman" w:cs="Times New Roman"/>
          </w:rPr>
          <w:t>WIOA.Grievance.Procedure@labor.ny.gov</w:t>
        </w:r>
      </w:hyperlink>
      <w:r>
        <w:rPr>
          <w:rFonts w:ascii="Times New Roman" w:eastAsia="Times New Roman" w:hAnsi="Times New Roman" w:cs="Times New Roman"/>
        </w:rPr>
        <w:t xml:space="preserve">.  </w:t>
      </w:r>
    </w:p>
    <w:p w:rsidR="00D23E23" w:rsidRPr="002B0D8E" w:rsidRDefault="00D23E23" w:rsidP="000125B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B0D8E" w:rsidRPr="00FE6FB8" w:rsidRDefault="00D23E23" w:rsidP="002B0D8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>NOTE TO SERVICE PROVIDERS</w:t>
      </w:r>
    </w:p>
    <w:p w:rsidR="00133FE2" w:rsidRPr="002B0D8E" w:rsidRDefault="00133FE2" w:rsidP="002B0D8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u w:val="single"/>
        </w:rPr>
      </w:pPr>
    </w:p>
    <w:p w:rsidR="00B16936" w:rsidRDefault="00D23E23" w:rsidP="00FE6F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NYS Career Center partners, service providers and programs operated by subcontractors in the Local Workforce Development Area must </w:t>
      </w:r>
      <w:r w:rsidR="002B0D8E" w:rsidRPr="002B0D8E">
        <w:rPr>
          <w:rFonts w:ascii="Times New Roman" w:eastAsia="Times New Roman" w:hAnsi="Times New Roman" w:cs="Times New Roman"/>
        </w:rPr>
        <w:t xml:space="preserve">utilize the </w:t>
      </w:r>
      <w:r>
        <w:rPr>
          <w:rFonts w:ascii="Times New Roman" w:eastAsia="Times New Roman" w:hAnsi="Times New Roman" w:cs="Times New Roman"/>
        </w:rPr>
        <w:t>complaint/</w:t>
      </w:r>
      <w:r w:rsidR="002B0D8E" w:rsidRPr="002B0D8E">
        <w:rPr>
          <w:rFonts w:ascii="Times New Roman" w:eastAsia="Times New Roman" w:hAnsi="Times New Roman" w:cs="Times New Roman"/>
        </w:rPr>
        <w:t xml:space="preserve">grievance system established </w:t>
      </w:r>
      <w:r>
        <w:rPr>
          <w:rFonts w:ascii="Times New Roman" w:eastAsia="Times New Roman" w:hAnsi="Times New Roman" w:cs="Times New Roman"/>
        </w:rPr>
        <w:t>as outlined in Attachment A</w:t>
      </w:r>
      <w:r w:rsidR="002B0D8E" w:rsidRPr="002B0D8E">
        <w:rPr>
          <w:rFonts w:ascii="Times New Roman" w:eastAsia="Times New Roman" w:hAnsi="Times New Roman" w:cs="Times New Roman"/>
        </w:rPr>
        <w:t>.  You must inform all participants early of the grievance procedures they are to follow, should they need them.</w:t>
      </w:r>
    </w:p>
    <w:p w:rsidR="00B16936" w:rsidRDefault="00B16936" w:rsidP="00FE6F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16936" w:rsidRPr="00F25D40" w:rsidRDefault="00B16936" w:rsidP="00FE6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F25D40">
        <w:rPr>
          <w:rFonts w:ascii="Times New Roman" w:eastAsia="Times New Roman" w:hAnsi="Times New Roman" w:cs="Times New Roman"/>
          <w:b/>
          <w:u w:val="single"/>
        </w:rPr>
        <w:t>CUSTOMER COMPLAINT INFORMATION FORM</w:t>
      </w:r>
    </w:p>
    <w:p w:rsidR="00B16936" w:rsidRDefault="00B16936" w:rsidP="00FE6F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B0D8E" w:rsidRDefault="00B16936" w:rsidP="00FE6F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there is complaint, the complainant needs to fill out Attachment C:  Customer Complaint Information Form.  The form is to be completed and returned to the Career Center staff.  If it is a discrimination complaint, the form is to be submitted to the Career Center Equal Opportunity Officer or sent to:  NYS Department of Labor, Division of Equal Opportunity Development, State Office Campus, Building 12, Room 540, </w:t>
      </w:r>
      <w:proofErr w:type="gramStart"/>
      <w:r>
        <w:rPr>
          <w:rFonts w:ascii="Times New Roman" w:eastAsia="Times New Roman" w:hAnsi="Times New Roman" w:cs="Times New Roman"/>
        </w:rPr>
        <w:t>Albany</w:t>
      </w:r>
      <w:proofErr w:type="gramEnd"/>
      <w:r>
        <w:rPr>
          <w:rFonts w:ascii="Times New Roman" w:eastAsia="Times New Roman" w:hAnsi="Times New Roman" w:cs="Times New Roman"/>
        </w:rPr>
        <w:t xml:space="preserve">, NY 12240.  </w:t>
      </w:r>
      <w:r w:rsidR="002B0D8E" w:rsidRPr="002B0D8E">
        <w:rPr>
          <w:rFonts w:ascii="Times New Roman" w:eastAsia="Times New Roman" w:hAnsi="Times New Roman" w:cs="Times New Roman"/>
        </w:rPr>
        <w:t xml:space="preserve">  </w:t>
      </w:r>
    </w:p>
    <w:p w:rsidR="00F25D40" w:rsidRDefault="00F25D40" w:rsidP="00FE6F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16936" w:rsidRDefault="00B16936" w:rsidP="00FE6FB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16936" w:rsidRDefault="00B16936" w:rsidP="00B1693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Career Center Equal Opportunity Officer</w:t>
      </w:r>
    </w:p>
    <w:p w:rsidR="00B16936" w:rsidRDefault="00B25E09" w:rsidP="00B1693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Pam Lewis</w:t>
      </w:r>
    </w:p>
    <w:p w:rsidR="00B16936" w:rsidRDefault="00B25E09" w:rsidP="00B1693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St. Lawrence County Workforce Development Board</w:t>
      </w:r>
    </w:p>
    <w:p w:rsidR="00B16936" w:rsidRDefault="00B16936" w:rsidP="00B1693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80 State Highway 310</w:t>
      </w:r>
    </w:p>
    <w:p w:rsidR="00B16936" w:rsidRDefault="00B16936" w:rsidP="00B1693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Canton, NY 13617</w:t>
      </w:r>
    </w:p>
    <w:p w:rsidR="00B16936" w:rsidRDefault="00B25E09" w:rsidP="00B1693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plewis@stlawco.gov</w:t>
      </w:r>
    </w:p>
    <w:p w:rsidR="00F25D40" w:rsidRPr="002B0D8E" w:rsidRDefault="00B25E09" w:rsidP="00B1693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315-229-3342</w:t>
      </w:r>
    </w:p>
    <w:p w:rsidR="00FE6FB8" w:rsidRDefault="00FE6FB8" w:rsidP="002B0D8E">
      <w:pPr>
        <w:keepNext/>
        <w:tabs>
          <w:tab w:val="left" w:pos="36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u w:val="single"/>
        </w:rPr>
      </w:pPr>
    </w:p>
    <w:p w:rsidR="00F25D40" w:rsidRDefault="00F25D40" w:rsidP="002B0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F25D40" w:rsidRDefault="00F25D40" w:rsidP="002B0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F25D40" w:rsidRPr="00D060FC" w:rsidRDefault="00F25D40" w:rsidP="00F25D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D060FC">
        <w:rPr>
          <w:rFonts w:ascii="Times New Roman" w:eastAsia="Times New Roman" w:hAnsi="Times New Roman" w:cs="Times New Roman"/>
          <w:b/>
          <w:u w:val="single"/>
        </w:rPr>
        <w:t>NON CRIMINAL/NON DISCRIMINATION COMPLAINT LOG</w:t>
      </w:r>
    </w:p>
    <w:p w:rsidR="00F25D40" w:rsidRDefault="00F25D40" w:rsidP="002B0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F25D40" w:rsidRPr="00F25D40" w:rsidRDefault="00F25D40" w:rsidP="002B0D8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</w:rPr>
        <w:t>Non Criminal</w:t>
      </w:r>
      <w:proofErr w:type="spellEnd"/>
      <w:r>
        <w:rPr>
          <w:rFonts w:ascii="Times New Roman" w:eastAsia="Times New Roman" w:hAnsi="Times New Roman" w:cs="Times New Roman"/>
        </w:rPr>
        <w:t xml:space="preserve">/Non Discrimination Complaint log (Attachment D) needs to be completed when complaints/grievances are received.  It contains the elements that are needed for tracking purposes.  </w:t>
      </w:r>
    </w:p>
    <w:p w:rsidR="00F25D40" w:rsidRDefault="00F25D40" w:rsidP="002B0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2B0D8E" w:rsidRPr="00F25D40" w:rsidRDefault="00C149A2" w:rsidP="00F25D4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25D40">
        <w:rPr>
          <w:rFonts w:ascii="Times New Roman" w:eastAsia="Times New Roman" w:hAnsi="Times New Roman" w:cs="Times New Roman"/>
        </w:rPr>
        <w:t>EXAMPLE OF NON CRIMINAL/NON DISCRIMINATION COMPLAINT LOG</w:t>
      </w:r>
    </w:p>
    <w:p w:rsidR="00B64038" w:rsidRPr="00FE6FB8" w:rsidRDefault="00B64038" w:rsidP="00B6403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64038" w:rsidRPr="00FE6FB8" w:rsidRDefault="00B64038" w:rsidP="00B6403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St. Lawrence County One-Stop System</w:t>
      </w:r>
    </w:p>
    <w:p w:rsidR="00B64038" w:rsidRPr="00FE6FB8" w:rsidRDefault="00B64038" w:rsidP="00B6403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Non-Criminal Complaints and Grievances Procedure</w:t>
      </w:r>
    </w:p>
    <w:p w:rsidR="00B64038" w:rsidRPr="00FE6FB8" w:rsidRDefault="00B64038" w:rsidP="00B64038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FE6FB8">
        <w:rPr>
          <w:rFonts w:ascii="Times New Roman" w:eastAsia="Times New Roman" w:hAnsi="Times New Roman" w:cs="Times New Roman"/>
        </w:rPr>
        <w:t>Program Complain</w:t>
      </w:r>
      <w:r w:rsidR="00D23E23">
        <w:rPr>
          <w:rFonts w:ascii="Times New Roman" w:eastAsia="Times New Roman" w:hAnsi="Times New Roman" w:cs="Times New Roman"/>
        </w:rPr>
        <w:t>t</w:t>
      </w:r>
      <w:r w:rsidRPr="00FE6FB8">
        <w:rPr>
          <w:rFonts w:ascii="Times New Roman" w:eastAsia="Times New Roman" w:hAnsi="Times New Roman" w:cs="Times New Roman"/>
        </w:rPr>
        <w:t xml:space="preserve"> Resolution Officer: </w:t>
      </w:r>
      <w:r w:rsidRPr="00FE6FB8">
        <w:rPr>
          <w:rFonts w:ascii="Times New Roman" w:eastAsia="Times New Roman" w:hAnsi="Times New Roman" w:cs="Times New Roman"/>
          <w:u w:val="single"/>
        </w:rPr>
        <w:tab/>
      </w:r>
      <w:r w:rsidRPr="00FE6FB8">
        <w:rPr>
          <w:rFonts w:ascii="Times New Roman" w:eastAsia="Times New Roman" w:hAnsi="Times New Roman" w:cs="Times New Roman"/>
          <w:u w:val="single"/>
        </w:rPr>
        <w:tab/>
      </w:r>
      <w:r w:rsidRPr="00FE6FB8">
        <w:rPr>
          <w:rFonts w:ascii="Times New Roman" w:eastAsia="Times New Roman" w:hAnsi="Times New Roman" w:cs="Times New Roman"/>
          <w:u w:val="single"/>
        </w:rPr>
        <w:tab/>
      </w:r>
    </w:p>
    <w:p w:rsidR="00FE6FB8" w:rsidRPr="00FE6FB8" w:rsidRDefault="00FE6FB8" w:rsidP="00B6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B64038" w:rsidRPr="00FE6FB8" w:rsidRDefault="00B64038" w:rsidP="00B6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FE6FB8">
        <w:rPr>
          <w:rFonts w:ascii="Times New Roman" w:eastAsia="Times New Roman" w:hAnsi="Times New Roman" w:cs="Times New Roman"/>
          <w:b/>
          <w:u w:val="single"/>
        </w:rPr>
        <w:t>Complaint Log</w:t>
      </w:r>
    </w:p>
    <w:p w:rsidR="00B64038" w:rsidRPr="00FE6FB8" w:rsidRDefault="00B64038" w:rsidP="00B64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TableGrid"/>
        <w:tblW w:w="96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080"/>
        <w:gridCol w:w="1440"/>
        <w:gridCol w:w="1620"/>
        <w:gridCol w:w="2070"/>
        <w:gridCol w:w="1710"/>
        <w:gridCol w:w="1710"/>
      </w:tblGrid>
      <w:tr w:rsidR="00E93F0B" w:rsidRPr="00FE6FB8" w:rsidTr="00E93F0B">
        <w:tc>
          <w:tcPr>
            <w:tcW w:w="1080" w:type="dxa"/>
          </w:tcPr>
          <w:p w:rsidR="00E93F0B" w:rsidRPr="00FE6FB8" w:rsidRDefault="00E93F0B" w:rsidP="00B640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6FB8">
              <w:rPr>
                <w:rFonts w:ascii="Times New Roman" w:eastAsia="Times New Roman" w:hAnsi="Times New Roman" w:cs="Times New Roman"/>
              </w:rPr>
              <w:t>Date Received</w:t>
            </w:r>
          </w:p>
        </w:tc>
        <w:tc>
          <w:tcPr>
            <w:tcW w:w="1440" w:type="dxa"/>
          </w:tcPr>
          <w:p w:rsidR="00E93F0B" w:rsidRPr="00FE6FB8" w:rsidRDefault="00E93F0B" w:rsidP="00B640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6FB8">
              <w:rPr>
                <w:rFonts w:ascii="Times New Roman" w:eastAsia="Times New Roman" w:hAnsi="Times New Roman" w:cs="Times New Roman"/>
              </w:rPr>
              <w:t>Complainant Name</w:t>
            </w:r>
          </w:p>
        </w:tc>
        <w:tc>
          <w:tcPr>
            <w:tcW w:w="1620" w:type="dxa"/>
          </w:tcPr>
          <w:p w:rsidR="00E93F0B" w:rsidRPr="00FE6FB8" w:rsidRDefault="00E93F0B" w:rsidP="00B640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Complaint Description</w:t>
            </w:r>
          </w:p>
        </w:tc>
        <w:tc>
          <w:tcPr>
            <w:tcW w:w="2070" w:type="dxa"/>
          </w:tcPr>
          <w:p w:rsidR="00E93F0B" w:rsidRPr="00FE6FB8" w:rsidRDefault="00E93F0B" w:rsidP="00B640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 Referred Local Complaint Officer</w:t>
            </w:r>
          </w:p>
        </w:tc>
        <w:tc>
          <w:tcPr>
            <w:tcW w:w="1710" w:type="dxa"/>
          </w:tcPr>
          <w:p w:rsidR="00E93F0B" w:rsidRPr="00FE6FB8" w:rsidRDefault="00E93F0B" w:rsidP="00B640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 Resolution reached/Hearing scheduled</w:t>
            </w:r>
          </w:p>
        </w:tc>
        <w:tc>
          <w:tcPr>
            <w:tcW w:w="1710" w:type="dxa"/>
          </w:tcPr>
          <w:p w:rsidR="00E93F0B" w:rsidRPr="00FE6FB8" w:rsidRDefault="00E93F0B" w:rsidP="00B640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E6FB8">
              <w:rPr>
                <w:rFonts w:ascii="Times New Roman" w:eastAsia="Times New Roman" w:hAnsi="Times New Roman" w:cs="Times New Roman"/>
              </w:rPr>
              <w:t>Date</w:t>
            </w:r>
            <w:r>
              <w:rPr>
                <w:rFonts w:ascii="Times New Roman" w:eastAsia="Times New Roman" w:hAnsi="Times New Roman" w:cs="Times New Roman"/>
              </w:rPr>
              <w:t xml:space="preserve"> of Hearing (if applicable)</w:t>
            </w:r>
          </w:p>
        </w:tc>
      </w:tr>
      <w:tr w:rsidR="00E93F0B" w:rsidRPr="00FE6FB8" w:rsidTr="00E93F0B">
        <w:trPr>
          <w:trHeight w:val="580"/>
        </w:trPr>
        <w:tc>
          <w:tcPr>
            <w:tcW w:w="108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44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2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07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71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71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E93F0B" w:rsidRPr="00FE6FB8" w:rsidTr="00E93F0B">
        <w:trPr>
          <w:trHeight w:val="580"/>
        </w:trPr>
        <w:tc>
          <w:tcPr>
            <w:tcW w:w="108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44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2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07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71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71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E93F0B" w:rsidRPr="00FE6FB8" w:rsidTr="00E93F0B">
        <w:trPr>
          <w:trHeight w:val="580"/>
        </w:trPr>
        <w:tc>
          <w:tcPr>
            <w:tcW w:w="108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44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2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07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71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71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E93F0B" w:rsidRPr="00FE6FB8" w:rsidTr="00E93F0B">
        <w:trPr>
          <w:trHeight w:val="580"/>
        </w:trPr>
        <w:tc>
          <w:tcPr>
            <w:tcW w:w="108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44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2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07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71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71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E93F0B" w:rsidRPr="00FE6FB8" w:rsidTr="00E93F0B">
        <w:trPr>
          <w:trHeight w:val="580"/>
        </w:trPr>
        <w:tc>
          <w:tcPr>
            <w:tcW w:w="108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44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62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207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71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710" w:type="dxa"/>
          </w:tcPr>
          <w:p w:rsidR="00E93F0B" w:rsidRPr="00FE6FB8" w:rsidRDefault="00E93F0B" w:rsidP="00B64038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</w:tbl>
    <w:p w:rsidR="00722087" w:rsidRDefault="00722087" w:rsidP="00B6403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B64038" w:rsidRDefault="00E93F0B" w:rsidP="00B6403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LOCAL HEARING AND DECISION – REQUIRED ELEMENTS</w:t>
      </w:r>
    </w:p>
    <w:p w:rsidR="00E93F0B" w:rsidRDefault="00E93F0B" w:rsidP="00B6403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E93F0B" w:rsidRDefault="00E93F0B" w:rsidP="00B6403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Attachment E:  Local Hearing and Decision – Required Elements lists the required components of a formal hearing and the decision based on the hearing. </w:t>
      </w:r>
    </w:p>
    <w:p w:rsidR="00E93F0B" w:rsidRDefault="00E93F0B" w:rsidP="00B6403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514A" w:rsidRPr="0077514A" w:rsidRDefault="0077514A" w:rsidP="0077514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7514A">
        <w:rPr>
          <w:rFonts w:ascii="Times New Roman" w:eastAsia="Times New Roman" w:hAnsi="Times New Roman" w:cs="Times New Roman"/>
          <w:b/>
        </w:rPr>
        <w:t xml:space="preserve"> Hearing Notice Example</w:t>
      </w:r>
    </w:p>
    <w:p w:rsidR="00B64038" w:rsidRPr="00FE6FB8" w:rsidRDefault="00B64038" w:rsidP="00B6403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64038" w:rsidRPr="00FE6FB8" w:rsidRDefault="00B64038" w:rsidP="00B6403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B64038" w:rsidRPr="00FE6FB8" w:rsidRDefault="006771D8" w:rsidP="00B6403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St. Lawrence</w:t>
      </w:r>
      <w:r w:rsidR="00B64038" w:rsidRPr="00FE6FB8">
        <w:rPr>
          <w:rFonts w:ascii="Times New Roman" w:eastAsia="Times New Roman" w:hAnsi="Times New Roman" w:cs="Times New Roman"/>
        </w:rPr>
        <w:t xml:space="preserve"> County One-Stop System</w:t>
      </w:r>
    </w:p>
    <w:p w:rsidR="00B64038" w:rsidRPr="00FE6FB8" w:rsidRDefault="00B64038" w:rsidP="00B6403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Non-Criminal Complaints and Grievances Procedure</w:t>
      </w:r>
    </w:p>
    <w:p w:rsidR="00B64038" w:rsidRPr="00FE6FB8" w:rsidRDefault="00B64038" w:rsidP="00B6403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64038" w:rsidRDefault="00B64038" w:rsidP="00B6403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Hearing Notice</w:t>
      </w:r>
    </w:p>
    <w:p w:rsidR="000C3B25" w:rsidRPr="00FE6FB8" w:rsidRDefault="000C3B25" w:rsidP="000C3B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64038" w:rsidRPr="00FE6FB8" w:rsidRDefault="00B64038" w:rsidP="00B6403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64038" w:rsidRPr="00FE6FB8" w:rsidRDefault="00B64038" w:rsidP="00B6403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64038" w:rsidRPr="00FE6FB8" w:rsidRDefault="00B64038" w:rsidP="00B6403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Date</w:t>
      </w:r>
    </w:p>
    <w:p w:rsidR="00B64038" w:rsidRPr="00FE6FB8" w:rsidRDefault="00B64038" w:rsidP="00B6403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64038" w:rsidRPr="00FE6FB8" w:rsidRDefault="00B64038" w:rsidP="00B6403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Complainant Name</w:t>
      </w:r>
    </w:p>
    <w:p w:rsidR="00B64038" w:rsidRPr="00FE6FB8" w:rsidRDefault="00B64038" w:rsidP="00B6403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Complainant Address</w:t>
      </w:r>
    </w:p>
    <w:p w:rsidR="00B64038" w:rsidRPr="00FE6FB8" w:rsidRDefault="00B64038" w:rsidP="00B6403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 xml:space="preserve">City, </w:t>
      </w:r>
      <w:proofErr w:type="gramStart"/>
      <w:r w:rsidRPr="00FE6FB8">
        <w:rPr>
          <w:rFonts w:ascii="Times New Roman" w:eastAsia="Times New Roman" w:hAnsi="Times New Roman" w:cs="Times New Roman"/>
        </w:rPr>
        <w:t>State  Zip</w:t>
      </w:r>
      <w:proofErr w:type="gramEnd"/>
      <w:r w:rsidRPr="00FE6FB8">
        <w:rPr>
          <w:rFonts w:ascii="Times New Roman" w:eastAsia="Times New Roman" w:hAnsi="Times New Roman" w:cs="Times New Roman"/>
        </w:rPr>
        <w:t xml:space="preserve"> Code</w:t>
      </w:r>
    </w:p>
    <w:p w:rsidR="00B64038" w:rsidRPr="00FE6FB8" w:rsidRDefault="00B64038" w:rsidP="00B6403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64038" w:rsidRPr="00FE6FB8" w:rsidRDefault="00B64038" w:rsidP="00B6403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64038" w:rsidRPr="00FE6FB8" w:rsidRDefault="00B64038" w:rsidP="00B6403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In compliance with Rules and Regulations (</w:t>
      </w:r>
      <w:r w:rsidR="00CD5CA0" w:rsidRPr="00FE6FB8">
        <w:rPr>
          <w:rFonts w:ascii="Times New Roman" w:eastAsia="Times New Roman" w:hAnsi="Times New Roman" w:cs="Times New Roman"/>
        </w:rPr>
        <w:t>Section</w:t>
      </w:r>
      <w:r w:rsidRPr="00FE6FB8">
        <w:rPr>
          <w:rFonts w:ascii="Times New Roman" w:eastAsia="Times New Roman" w:hAnsi="Times New Roman" w:cs="Times New Roman"/>
        </w:rPr>
        <w:t xml:space="preserve"> 667.600) of the Workforce Innovation and Opportunity Act (WIOA) “Subpart F – Grievance Procedures, Complaints, and State Appeals Processes” you are hereby notified that a hearing has been scheduled for the following:</w:t>
      </w:r>
    </w:p>
    <w:p w:rsidR="00B64038" w:rsidRPr="00FE6FB8" w:rsidRDefault="00B64038" w:rsidP="00B6403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64038" w:rsidRPr="00FE6FB8" w:rsidRDefault="00B64038" w:rsidP="00B64038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FE6FB8">
        <w:rPr>
          <w:rFonts w:ascii="Times New Roman" w:eastAsia="Times New Roman" w:hAnsi="Times New Roman" w:cs="Times New Roman"/>
          <w:b/>
        </w:rPr>
        <w:t>DATE OF HEARING:</w:t>
      </w:r>
    </w:p>
    <w:p w:rsidR="00B64038" w:rsidRPr="00FE6FB8" w:rsidRDefault="00B64038" w:rsidP="00B64038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B64038" w:rsidRPr="00FE6FB8" w:rsidRDefault="00B64038" w:rsidP="00B64038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FE6FB8">
        <w:rPr>
          <w:rFonts w:ascii="Times New Roman" w:eastAsia="Times New Roman" w:hAnsi="Times New Roman" w:cs="Times New Roman"/>
          <w:b/>
        </w:rPr>
        <w:t>TIME OF HEARING:</w:t>
      </w:r>
    </w:p>
    <w:p w:rsidR="00B64038" w:rsidRPr="00FE6FB8" w:rsidRDefault="00B64038" w:rsidP="00B64038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B64038" w:rsidRPr="00FE6FB8" w:rsidRDefault="00B64038" w:rsidP="00B64038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 w:rsidRPr="00FE6FB8">
        <w:rPr>
          <w:rFonts w:ascii="Times New Roman" w:eastAsia="Times New Roman" w:hAnsi="Times New Roman" w:cs="Times New Roman"/>
          <w:b/>
        </w:rPr>
        <w:t>LOCATION OF HEARING:</w:t>
      </w:r>
    </w:p>
    <w:p w:rsidR="00B64038" w:rsidRPr="00FE6FB8" w:rsidRDefault="00B64038" w:rsidP="00B6403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64038" w:rsidRPr="00FE6FB8" w:rsidRDefault="00B64038" w:rsidP="00B6403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The purpose of this hearing is to provide you and/or your attorney, and/or your designated representative with the opportunity to address your grievance/complaint with the St. Lawrence County One-Stop System, as outlined in the “Non-Criminal Complaints and Grievances Procedure”.  If you have any questions regarding the hearing, I have attached for your information the hearing guidelines that will be followed.</w:t>
      </w:r>
    </w:p>
    <w:p w:rsidR="00B64038" w:rsidRPr="00FE6FB8" w:rsidRDefault="00B64038" w:rsidP="00B6403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64038" w:rsidRPr="00FE6FB8" w:rsidRDefault="00B64038" w:rsidP="00B6403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(Short and plain statement of the matters</w:t>
      </w:r>
      <w:r w:rsidR="006771D8" w:rsidRPr="00FE6FB8">
        <w:rPr>
          <w:rFonts w:ascii="Times New Roman" w:eastAsia="Times New Roman" w:hAnsi="Times New Roman" w:cs="Times New Roman"/>
        </w:rPr>
        <w:t xml:space="preserve"> asserted)</w:t>
      </w:r>
    </w:p>
    <w:p w:rsidR="006771D8" w:rsidRPr="00FE6FB8" w:rsidRDefault="006771D8" w:rsidP="00B6403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71D8" w:rsidRPr="00FE6FB8" w:rsidRDefault="006771D8" w:rsidP="00B6403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Sincerely,</w:t>
      </w:r>
    </w:p>
    <w:p w:rsidR="006771D8" w:rsidRPr="00FE6FB8" w:rsidRDefault="006771D8" w:rsidP="00B6403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71D8" w:rsidRPr="00FE6FB8" w:rsidRDefault="006771D8" w:rsidP="00B6403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71D8" w:rsidRPr="00FE6FB8" w:rsidRDefault="006771D8" w:rsidP="00B6403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John Doe</w:t>
      </w:r>
    </w:p>
    <w:p w:rsidR="006771D8" w:rsidRPr="00FE6FB8" w:rsidRDefault="006771D8" w:rsidP="00B6403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Complaint Resolution Officer</w:t>
      </w:r>
    </w:p>
    <w:p w:rsidR="006771D8" w:rsidRPr="00FE6FB8" w:rsidRDefault="006771D8" w:rsidP="00B6403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71D8" w:rsidRPr="00FE6FB8" w:rsidRDefault="006771D8" w:rsidP="00B6403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XC:</w:t>
      </w:r>
      <w:r w:rsidRPr="00FE6FB8">
        <w:rPr>
          <w:rFonts w:ascii="Times New Roman" w:eastAsia="Times New Roman" w:hAnsi="Times New Roman" w:cs="Times New Roman"/>
        </w:rPr>
        <w:tab/>
      </w:r>
      <w:proofErr w:type="gramStart"/>
      <w:r w:rsidRPr="00FE6FB8">
        <w:rPr>
          <w:rFonts w:ascii="Times New Roman" w:eastAsia="Times New Roman" w:hAnsi="Times New Roman" w:cs="Times New Roman"/>
        </w:rPr>
        <w:t>Party(</w:t>
      </w:r>
      <w:proofErr w:type="spellStart"/>
      <w:proofErr w:type="gramEnd"/>
      <w:r w:rsidRPr="00FE6FB8">
        <w:rPr>
          <w:rFonts w:ascii="Times New Roman" w:eastAsia="Times New Roman" w:hAnsi="Times New Roman" w:cs="Times New Roman"/>
        </w:rPr>
        <w:t>ies</w:t>
      </w:r>
      <w:proofErr w:type="spellEnd"/>
      <w:r w:rsidRPr="00FE6FB8">
        <w:rPr>
          <w:rFonts w:ascii="Times New Roman" w:eastAsia="Times New Roman" w:hAnsi="Times New Roman" w:cs="Times New Roman"/>
        </w:rPr>
        <w:t>) involved</w:t>
      </w:r>
    </w:p>
    <w:p w:rsidR="006771D8" w:rsidRPr="00FE6FB8" w:rsidRDefault="006771D8" w:rsidP="00B6403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ab/>
        <w:t>WDB Chairperson</w:t>
      </w:r>
    </w:p>
    <w:p w:rsidR="006771D8" w:rsidRPr="00FE6FB8" w:rsidRDefault="006771D8" w:rsidP="00B6403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ab/>
        <w:t>Hearing Committee members</w:t>
      </w:r>
    </w:p>
    <w:p w:rsidR="006771D8" w:rsidRDefault="006771D8" w:rsidP="00B6403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7514A" w:rsidRDefault="0077514A" w:rsidP="00B6403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3B25" w:rsidRDefault="000C3B25" w:rsidP="00B6403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771D8" w:rsidRPr="0077514A" w:rsidRDefault="0077514A" w:rsidP="001329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7514A">
        <w:rPr>
          <w:rFonts w:ascii="Times New Roman" w:eastAsia="Times New Roman" w:hAnsi="Times New Roman" w:cs="Times New Roman"/>
        </w:rPr>
        <w:t xml:space="preserve"> </w:t>
      </w:r>
      <w:r w:rsidRPr="0077514A">
        <w:rPr>
          <w:rFonts w:ascii="Times New Roman" w:eastAsia="Times New Roman" w:hAnsi="Times New Roman" w:cs="Times New Roman"/>
          <w:b/>
        </w:rPr>
        <w:t>Hearing Guidelines</w:t>
      </w:r>
    </w:p>
    <w:p w:rsidR="006771D8" w:rsidRPr="00FE6FB8" w:rsidRDefault="006771D8" w:rsidP="006771D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93F0B" w:rsidRPr="00FE6FB8" w:rsidRDefault="00E93F0B" w:rsidP="00E93F0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The hearing shall be recorded.</w:t>
      </w:r>
    </w:p>
    <w:p w:rsidR="00E93F0B" w:rsidRPr="00FE6FB8" w:rsidRDefault="00E93F0B" w:rsidP="00E93F0B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E93F0B" w:rsidRPr="00FE6FB8" w:rsidRDefault="00E93F0B" w:rsidP="00E93F0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The complainant may be represented by an attorney or other designated representatives.</w:t>
      </w:r>
    </w:p>
    <w:p w:rsidR="00E93F0B" w:rsidRPr="00FE6FB8" w:rsidRDefault="00E93F0B" w:rsidP="00E93F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93F0B" w:rsidRPr="00FE6FB8" w:rsidRDefault="00E93F0B" w:rsidP="00E93F0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 xml:space="preserve">To the extent possible, consistent with a fair determination of the issues, the identity of any person who has furnished information related to an investigation to a WIOA </w:t>
      </w:r>
      <w:r w:rsidR="0077514A">
        <w:rPr>
          <w:rFonts w:ascii="Times New Roman" w:eastAsia="Times New Roman" w:hAnsi="Times New Roman" w:cs="Times New Roman"/>
        </w:rPr>
        <w:t xml:space="preserve">Title I </w:t>
      </w:r>
      <w:r w:rsidRPr="00FE6FB8">
        <w:rPr>
          <w:rFonts w:ascii="Times New Roman" w:eastAsia="Times New Roman" w:hAnsi="Times New Roman" w:cs="Times New Roman"/>
        </w:rPr>
        <w:t>related problem, shall be kept confidential.</w:t>
      </w:r>
    </w:p>
    <w:p w:rsidR="00E93F0B" w:rsidRPr="00FE6FB8" w:rsidRDefault="00E93F0B" w:rsidP="00E93F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93F0B" w:rsidRPr="00FE6FB8" w:rsidRDefault="00E93F0B" w:rsidP="00E93F0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Within the limitations of the Freedom of Information Act, the complainant has a right of access to relevant records and documents that the program and/or Local Area maintains.</w:t>
      </w:r>
    </w:p>
    <w:p w:rsidR="00E93F0B" w:rsidRPr="00FE6FB8" w:rsidRDefault="00E93F0B" w:rsidP="00E93F0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93F0B" w:rsidRPr="00FE6FB8" w:rsidRDefault="00E93F0B" w:rsidP="00E93F0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FE6FB8">
        <w:rPr>
          <w:rFonts w:ascii="Times New Roman" w:eastAsia="Times New Roman" w:hAnsi="Times New Roman" w:cs="Times New Roman"/>
        </w:rPr>
        <w:t>The complainant and respondent have the right to an opportunity to present evidence relevant to the complaint, to call witnesses, and cross-examine other parties and their witnesses.</w:t>
      </w:r>
    </w:p>
    <w:p w:rsidR="00E93F0B" w:rsidRPr="00E93F0B" w:rsidRDefault="00E93F0B" w:rsidP="00E93F0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CD5CA0" w:rsidRDefault="0077514A" w:rsidP="0077514A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Hearing Decision</w:t>
      </w:r>
    </w:p>
    <w:p w:rsidR="0077514A" w:rsidRDefault="0077514A" w:rsidP="0077514A">
      <w:pPr>
        <w:pStyle w:val="ListParagraph"/>
        <w:rPr>
          <w:rFonts w:ascii="Times New Roman" w:eastAsia="Times New Roman" w:hAnsi="Times New Roman" w:cs="Times New Roman"/>
          <w:b/>
        </w:rPr>
      </w:pPr>
    </w:p>
    <w:p w:rsidR="0077514A" w:rsidRDefault="0077514A" w:rsidP="0077514A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formal decision must contain the following:</w:t>
      </w:r>
    </w:p>
    <w:p w:rsidR="0077514A" w:rsidRDefault="0077514A" w:rsidP="0077514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of Complainant</w:t>
      </w:r>
    </w:p>
    <w:p w:rsidR="0077514A" w:rsidRDefault="0077514A" w:rsidP="0077514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of Respondent</w:t>
      </w:r>
    </w:p>
    <w:p w:rsidR="0077514A" w:rsidRDefault="0077514A" w:rsidP="0077514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State the specific legal authority for holding the hearing</w:t>
      </w:r>
    </w:p>
    <w:p w:rsidR="0077514A" w:rsidRDefault="0077514A" w:rsidP="0077514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of hearing</w:t>
      </w:r>
    </w:p>
    <w:p w:rsidR="0077514A" w:rsidRDefault="0077514A" w:rsidP="0077514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 of Attendees</w:t>
      </w:r>
    </w:p>
    <w:p w:rsidR="0077514A" w:rsidRDefault="0077514A" w:rsidP="0077514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Statement of issues</w:t>
      </w:r>
    </w:p>
    <w:p w:rsidR="0077514A" w:rsidRDefault="0077514A" w:rsidP="0077514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Finding of facts</w:t>
      </w:r>
    </w:p>
    <w:p w:rsidR="0077514A" w:rsidRDefault="0077514A" w:rsidP="0077514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Conclusions of law</w:t>
      </w:r>
    </w:p>
    <w:p w:rsidR="0077514A" w:rsidRDefault="0077514A" w:rsidP="0077514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Opinion and reason for decision</w:t>
      </w:r>
    </w:p>
    <w:p w:rsidR="0077514A" w:rsidRDefault="0077514A" w:rsidP="0077514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Signature of hearing officer</w:t>
      </w:r>
    </w:p>
    <w:p w:rsidR="0077514A" w:rsidRPr="0077514A" w:rsidRDefault="0077514A" w:rsidP="0077514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signed</w:t>
      </w:r>
    </w:p>
    <w:p w:rsidR="0077514A" w:rsidRPr="0077514A" w:rsidRDefault="0077514A" w:rsidP="0077514A">
      <w:pPr>
        <w:rPr>
          <w:rFonts w:ascii="Times New Roman" w:eastAsia="Times New Roman" w:hAnsi="Times New Roman" w:cs="Times New Roman"/>
        </w:rPr>
      </w:pPr>
    </w:p>
    <w:p w:rsidR="00633D48" w:rsidRPr="00633D48" w:rsidRDefault="00633D48" w:rsidP="0074039C">
      <w:pPr>
        <w:rPr>
          <w:rFonts w:ascii="Times New Roman" w:eastAsia="Times New Roman" w:hAnsi="Times New Roman" w:cs="Times New Roman"/>
          <w:sz w:val="24"/>
          <w:szCs w:val="20"/>
        </w:rPr>
      </w:pPr>
      <w:r w:rsidRPr="00633D4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633D48" w:rsidRPr="00633D48" w:rsidRDefault="00633D48" w:rsidP="00633D48">
      <w:p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sectPr w:rsidR="00633D48" w:rsidRPr="00633D48" w:rsidSect="00633D4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EE1" w:rsidRDefault="00367EE1" w:rsidP="00367EE1">
      <w:pPr>
        <w:spacing w:after="0" w:line="240" w:lineRule="auto"/>
      </w:pPr>
      <w:r>
        <w:separator/>
      </w:r>
    </w:p>
  </w:endnote>
  <w:endnote w:type="continuationSeparator" w:id="0">
    <w:p w:rsidR="00367EE1" w:rsidRDefault="00367EE1" w:rsidP="0036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658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03F6" w:rsidRDefault="008203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E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03F6" w:rsidRDefault="00820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EE1" w:rsidRDefault="00367EE1" w:rsidP="00367EE1">
      <w:pPr>
        <w:spacing w:after="0" w:line="240" w:lineRule="auto"/>
      </w:pPr>
      <w:r>
        <w:separator/>
      </w:r>
    </w:p>
  </w:footnote>
  <w:footnote w:type="continuationSeparator" w:id="0">
    <w:p w:rsidR="00367EE1" w:rsidRDefault="00367EE1" w:rsidP="00367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06F4"/>
    <w:multiLevelType w:val="hybridMultilevel"/>
    <w:tmpl w:val="A232CC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17A0D"/>
    <w:multiLevelType w:val="hybridMultilevel"/>
    <w:tmpl w:val="8CF8A3AC"/>
    <w:lvl w:ilvl="0" w:tplc="2A101DAA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B4973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EDA4ECF"/>
    <w:multiLevelType w:val="hybridMultilevel"/>
    <w:tmpl w:val="27FEB398"/>
    <w:lvl w:ilvl="0" w:tplc="386E3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AA1B13"/>
    <w:multiLevelType w:val="hybridMultilevel"/>
    <w:tmpl w:val="85463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90832"/>
    <w:multiLevelType w:val="hybridMultilevel"/>
    <w:tmpl w:val="95FC7F52"/>
    <w:lvl w:ilvl="0" w:tplc="9FB8C12E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54A75"/>
    <w:multiLevelType w:val="singleLevel"/>
    <w:tmpl w:val="DE40DAF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4D54512"/>
    <w:multiLevelType w:val="hybridMultilevel"/>
    <w:tmpl w:val="643024C0"/>
    <w:lvl w:ilvl="0" w:tplc="BCEAF3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C7965"/>
    <w:multiLevelType w:val="hybridMultilevel"/>
    <w:tmpl w:val="B6765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01051"/>
    <w:multiLevelType w:val="hybridMultilevel"/>
    <w:tmpl w:val="4BA46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6"/>
    <w:lvlOverride w:ilvl="0">
      <w:startOverride w:val="1"/>
    </w:lvlOverride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D9"/>
    <w:rsid w:val="000125B5"/>
    <w:rsid w:val="000C3B25"/>
    <w:rsid w:val="00133FE2"/>
    <w:rsid w:val="002B0D8E"/>
    <w:rsid w:val="002D402C"/>
    <w:rsid w:val="00312BD7"/>
    <w:rsid w:val="00367EE1"/>
    <w:rsid w:val="00373FD9"/>
    <w:rsid w:val="003A0873"/>
    <w:rsid w:val="0040286C"/>
    <w:rsid w:val="00435F0D"/>
    <w:rsid w:val="00633D48"/>
    <w:rsid w:val="00637F08"/>
    <w:rsid w:val="006771D8"/>
    <w:rsid w:val="006E44E5"/>
    <w:rsid w:val="00722087"/>
    <w:rsid w:val="0074039C"/>
    <w:rsid w:val="0077514A"/>
    <w:rsid w:val="007C4DC2"/>
    <w:rsid w:val="00802ED4"/>
    <w:rsid w:val="008128E0"/>
    <w:rsid w:val="008203F6"/>
    <w:rsid w:val="00902640"/>
    <w:rsid w:val="00914B7B"/>
    <w:rsid w:val="009674AF"/>
    <w:rsid w:val="00AC3C8F"/>
    <w:rsid w:val="00B16936"/>
    <w:rsid w:val="00B25E09"/>
    <w:rsid w:val="00B64038"/>
    <w:rsid w:val="00B67A95"/>
    <w:rsid w:val="00C149A2"/>
    <w:rsid w:val="00C37559"/>
    <w:rsid w:val="00CD5CA0"/>
    <w:rsid w:val="00D060FC"/>
    <w:rsid w:val="00D23E23"/>
    <w:rsid w:val="00D85E94"/>
    <w:rsid w:val="00E93F0B"/>
    <w:rsid w:val="00EC03FC"/>
    <w:rsid w:val="00F25D40"/>
    <w:rsid w:val="00F339D9"/>
    <w:rsid w:val="00F37B3C"/>
    <w:rsid w:val="00F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C17503A"/>
  <w15:docId w15:val="{CE051723-EC46-4948-ACA9-15B7BFF2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9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BD7"/>
    <w:pPr>
      <w:ind w:left="720"/>
      <w:contextualSpacing/>
    </w:pPr>
  </w:style>
  <w:style w:type="table" w:styleId="TableGrid">
    <w:name w:val="Table Grid"/>
    <w:basedOn w:val="TableNormal"/>
    <w:uiPriority w:val="59"/>
    <w:rsid w:val="00B64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CD5CA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5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CA0"/>
  </w:style>
  <w:style w:type="paragraph" w:styleId="Footer">
    <w:name w:val="footer"/>
    <w:basedOn w:val="Normal"/>
    <w:link w:val="FooterChar"/>
    <w:uiPriority w:val="99"/>
    <w:unhideWhenUsed/>
    <w:rsid w:val="00CD5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CA0"/>
  </w:style>
  <w:style w:type="character" w:styleId="Hyperlink">
    <w:name w:val="Hyperlink"/>
    <w:basedOn w:val="DefaultParagraphFont"/>
    <w:uiPriority w:val="99"/>
    <w:unhideWhenUsed/>
    <w:rsid w:val="000125B5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40286C"/>
    <w:pPr>
      <w:widowControl w:val="0"/>
      <w:tabs>
        <w:tab w:val="center" w:pos="4680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i/>
      <w:spacing w:val="-3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0286C"/>
    <w:rPr>
      <w:rFonts w:ascii="Arial" w:eastAsia="Times New Roman" w:hAnsi="Arial" w:cs="Times New Roman"/>
      <w:b/>
      <w:i/>
      <w:spacing w:val="-3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OA.Grievance.Procedure@labor.ny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peters@stlawco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wens@stlawco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D28B-FBB2-4869-8A0F-B325B645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Free, Jennifer</dc:creator>
  <cp:lastModifiedBy>Lewis, Pam</cp:lastModifiedBy>
  <cp:revision>3</cp:revision>
  <cp:lastPrinted>2018-05-24T14:37:00Z</cp:lastPrinted>
  <dcterms:created xsi:type="dcterms:W3CDTF">2024-06-20T19:53:00Z</dcterms:created>
  <dcterms:modified xsi:type="dcterms:W3CDTF">2024-06-20T19:56:00Z</dcterms:modified>
</cp:coreProperties>
</file>